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FC" w:rsidRPr="009245FC" w:rsidRDefault="009245FC" w:rsidP="009245FC">
      <w:pPr>
        <w:shd w:val="clear" w:color="auto" w:fill="F08C00"/>
        <w:spacing w:after="150" w:line="1275" w:lineRule="atLeast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</w:pPr>
      <w:r w:rsidRPr="009245FC">
        <w:rPr>
          <w:rFonts w:ascii="Arial" w:eastAsia="Times New Roman" w:hAnsi="Arial" w:cs="Arial"/>
          <w:b/>
          <w:kern w:val="36"/>
          <w:sz w:val="24"/>
          <w:szCs w:val="24"/>
          <w:lang w:eastAsia="de-DE"/>
        </w:rPr>
        <w:t>An der Ampel links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Oh, Emma,</w:t>
      </w:r>
      <w:r w:rsidRPr="008E45F3">
        <w:rPr>
          <w:rFonts w:ascii="Arial" w:hAnsi="Arial" w:cs="Arial"/>
          <w:color w:val="FF0000"/>
        </w:rPr>
        <w:t xml:space="preserve"> Vorsicht</w:t>
      </w:r>
      <w:r w:rsidR="008E45F3" w:rsidRPr="008E45F3">
        <w:rPr>
          <w:rFonts w:ascii="Arial" w:hAnsi="Arial" w:cs="Arial"/>
          <w:color w:val="FF0000"/>
        </w:rPr>
        <w:t xml:space="preserve">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осторожно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>!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>Hallo, Papa!</w:t>
      </w:r>
      <w:bookmarkStart w:id="0" w:name="_GoBack"/>
      <w:bookmarkEnd w:id="0"/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Hallo, Lisa!</w:t>
      </w:r>
      <w:r w:rsidRPr="009245FC">
        <w:rPr>
          <w:rFonts w:ascii="Arial" w:hAnsi="Arial" w:cs="Arial"/>
        </w:rPr>
        <w:br/>
        <w:t>War die Woche schön bei Tante Lisa?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EMMA:</w:t>
      </w:r>
      <w:r w:rsidRPr="009245FC">
        <w:rPr>
          <w:rFonts w:ascii="Arial" w:hAnsi="Arial" w:cs="Arial"/>
        </w:rPr>
        <w:br/>
        <w:t>Ja! Das machen wir jetzt öfter.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>Ja klar!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Herr González. Wie geht es Ihnen?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NICO:</w:t>
      </w:r>
      <w:r w:rsidRPr="009245FC">
        <w:rPr>
          <w:rFonts w:ascii="Arial" w:hAnsi="Arial" w:cs="Arial"/>
        </w:rPr>
        <w:br/>
        <w:t>Es geht mir gut, danke!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NINA:</w:t>
      </w:r>
      <w:r w:rsidRPr="009245FC">
        <w:rPr>
          <w:rFonts w:ascii="Arial" w:hAnsi="Arial" w:cs="Arial"/>
        </w:rPr>
        <w:br/>
        <w:t>Hallo, haben Sie Nicos Tasche </w:t>
      </w:r>
      <w:hyperlink r:id="rId5" w:history="1">
        <w:r w:rsidRPr="009245FC">
          <w:rPr>
            <w:rStyle w:val="a5"/>
            <w:rFonts w:ascii="Arial" w:hAnsi="Arial" w:cs="Arial"/>
            <w:color w:val="auto"/>
            <w:u w:val="none"/>
          </w:rPr>
          <w:t>gefunden</w:t>
        </w:r>
      </w:hyperlink>
      <w:r w:rsidRPr="009245FC">
        <w:rPr>
          <w:rFonts w:ascii="Arial" w:hAnsi="Arial" w:cs="Arial"/>
        </w:rPr>
        <w:t>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Leider nicht. Aber ich hab</w:t>
      </w:r>
      <w:r w:rsidR="008E45F3">
        <w:rPr>
          <w:rFonts w:ascii="Arial" w:hAnsi="Arial" w:cs="Arial"/>
        </w:rPr>
        <w:t>e</w:t>
      </w:r>
      <w:r w:rsidRPr="009245FC">
        <w:rPr>
          <w:rFonts w:ascii="Arial" w:hAnsi="Arial" w:cs="Arial"/>
        </w:rPr>
        <w:t> den Fahrradladen gefunden.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>Was?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 xml:space="preserve">Ja. Es gibt </w:t>
      </w:r>
      <w:r w:rsidRPr="008E45F3">
        <w:rPr>
          <w:rFonts w:ascii="Arial" w:hAnsi="Arial" w:cs="Arial"/>
          <w:color w:val="FF0000"/>
        </w:rPr>
        <w:t>zumindest</w:t>
      </w:r>
      <w:r w:rsidRPr="009245FC">
        <w:rPr>
          <w:rFonts w:ascii="Arial" w:hAnsi="Arial" w:cs="Arial"/>
        </w:rPr>
        <w:t xml:space="preserve">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по</w:t>
      </w:r>
      <w:r w:rsidR="008E45F3" w:rsidRPr="008E45F3">
        <w:rPr>
          <w:rFonts w:ascii="Arial" w:hAnsi="Arial" w:cs="Arial"/>
        </w:rPr>
        <w:t xml:space="preserve"> </w:t>
      </w:r>
      <w:r w:rsidR="008E45F3">
        <w:rPr>
          <w:rFonts w:ascii="Arial" w:hAnsi="Arial" w:cs="Arial"/>
          <w:lang w:val="ru-RU"/>
        </w:rPr>
        <w:t>крайней</w:t>
      </w:r>
      <w:r w:rsidR="008E45F3" w:rsidRPr="008E45F3">
        <w:rPr>
          <w:rFonts w:ascii="Arial" w:hAnsi="Arial" w:cs="Arial"/>
        </w:rPr>
        <w:t xml:space="preserve"> </w:t>
      </w:r>
      <w:r w:rsidR="008E45F3">
        <w:rPr>
          <w:rFonts w:ascii="Arial" w:hAnsi="Arial" w:cs="Arial"/>
          <w:lang w:val="ru-RU"/>
        </w:rPr>
        <w:t>мере</w:t>
      </w:r>
      <w:r w:rsidR="008E45F3" w:rsidRPr="008E45F3">
        <w:rPr>
          <w:rFonts w:ascii="Arial" w:hAnsi="Arial" w:cs="Arial"/>
        </w:rPr>
        <w:t xml:space="preserve">) </w:t>
      </w:r>
      <w:r w:rsidRPr="009245FC">
        <w:rPr>
          <w:rFonts w:ascii="Arial" w:hAnsi="Arial" w:cs="Arial"/>
        </w:rPr>
        <w:t xml:space="preserve">eine </w:t>
      </w:r>
      <w:proofErr w:type="spellStart"/>
      <w:r w:rsidRPr="009245FC">
        <w:rPr>
          <w:rFonts w:ascii="Arial" w:hAnsi="Arial" w:cs="Arial"/>
        </w:rPr>
        <w:t>Yara</w:t>
      </w:r>
      <w:proofErr w:type="spellEnd"/>
      <w:r w:rsidRPr="009245FC">
        <w:rPr>
          <w:rFonts w:ascii="Arial" w:hAnsi="Arial" w:cs="Arial"/>
        </w:rPr>
        <w:t xml:space="preserve"> González, </w:t>
      </w:r>
      <w:r w:rsidRPr="008E45F3">
        <w:rPr>
          <w:rFonts w:ascii="Arial" w:hAnsi="Arial" w:cs="Arial"/>
          <w:color w:val="FF0000"/>
        </w:rPr>
        <w:t>die</w:t>
      </w:r>
      <w:r w:rsidR="008E45F3" w:rsidRPr="008E45F3">
        <w:rPr>
          <w:rFonts w:ascii="Arial" w:hAnsi="Arial" w:cs="Arial"/>
          <w:color w:val="FF0000"/>
        </w:rPr>
        <w:t xml:space="preserve">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которая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 xml:space="preserve"> einen Fahrradladen hat.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NICO:</w:t>
      </w:r>
      <w:r w:rsidRPr="009245FC">
        <w:rPr>
          <w:rFonts w:ascii="Arial" w:hAnsi="Arial" w:cs="Arial"/>
        </w:rPr>
        <w:br/>
        <w:t>Ja, das ist sie!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lastRenderedPageBreak/>
        <w:t>JÜRGEN:</w:t>
      </w:r>
      <w:r w:rsidRPr="009245FC">
        <w:rPr>
          <w:rFonts w:ascii="Arial" w:hAnsi="Arial" w:cs="Arial"/>
        </w:rPr>
        <w:br/>
        <w:t xml:space="preserve">Der Fahrradladen ist in der Adalbert-Stifter-Straße 43. Das ist im Zentrum in der Nähe vom </w:t>
      </w:r>
      <w:r w:rsidRPr="008E45F3">
        <w:rPr>
          <w:rFonts w:ascii="Arial" w:hAnsi="Arial" w:cs="Arial"/>
          <w:color w:val="FF0000"/>
        </w:rPr>
        <w:t>Arbeitsamt</w:t>
      </w:r>
      <w:r w:rsidR="008E45F3" w:rsidRPr="008E45F3">
        <w:rPr>
          <w:rFonts w:ascii="Arial" w:hAnsi="Arial" w:cs="Arial"/>
          <w:color w:val="FF0000"/>
        </w:rPr>
        <w:t xml:space="preserve">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биржа</w:t>
      </w:r>
      <w:r w:rsidR="008E45F3" w:rsidRPr="008E45F3">
        <w:rPr>
          <w:rFonts w:ascii="Arial" w:hAnsi="Arial" w:cs="Arial"/>
        </w:rPr>
        <w:t xml:space="preserve"> </w:t>
      </w:r>
      <w:r w:rsidR="008E45F3">
        <w:rPr>
          <w:rFonts w:ascii="Arial" w:hAnsi="Arial" w:cs="Arial"/>
          <w:lang w:val="ru-RU"/>
        </w:rPr>
        <w:t>труда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>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>Und?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Ich war da. Das ist der </w:t>
      </w:r>
      <w:hyperlink r:id="rId6" w:history="1">
        <w:r w:rsidRPr="009245FC">
          <w:rPr>
            <w:rStyle w:val="a5"/>
            <w:rFonts w:ascii="Arial" w:hAnsi="Arial" w:cs="Arial"/>
            <w:color w:val="auto"/>
            <w:u w:val="none"/>
          </w:rPr>
          <w:t>Laden</w:t>
        </w:r>
      </w:hyperlink>
      <w:r w:rsidRPr="009245FC">
        <w:rPr>
          <w:rFonts w:ascii="Arial" w:hAnsi="Arial" w:cs="Arial"/>
        </w:rPr>
        <w:t> auf dem Foto.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SEBASTIAN:</w:t>
      </w:r>
      <w:r w:rsidRPr="009245FC">
        <w:rPr>
          <w:rFonts w:ascii="Arial" w:hAnsi="Arial" w:cs="Arial"/>
        </w:rPr>
        <w:br/>
        <w:t>Ja!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>Und wie kommen wir da hin?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</w:r>
      <w:r w:rsidRPr="008E45F3">
        <w:rPr>
          <w:rFonts w:ascii="Arial" w:hAnsi="Arial" w:cs="Arial"/>
          <w:color w:val="FF0000"/>
        </w:rPr>
        <w:t xml:space="preserve">Zuerst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сначала</w:t>
      </w:r>
      <w:r w:rsidR="008E45F3" w:rsidRPr="008E45F3">
        <w:rPr>
          <w:rFonts w:ascii="Arial" w:hAnsi="Arial" w:cs="Arial"/>
        </w:rPr>
        <w:t xml:space="preserve">) </w:t>
      </w:r>
      <w:r w:rsidRPr="009245FC">
        <w:rPr>
          <w:rFonts w:ascii="Arial" w:hAnsi="Arial" w:cs="Arial"/>
        </w:rPr>
        <w:t>fahrt ihr mit dem Bus </w:t>
      </w:r>
      <w:hyperlink r:id="rId7" w:history="1">
        <w:r w:rsidRPr="009245FC">
          <w:rPr>
            <w:rStyle w:val="a5"/>
            <w:rFonts w:ascii="Arial" w:hAnsi="Arial" w:cs="Arial"/>
            <w:color w:val="auto"/>
            <w:u w:val="none"/>
          </w:rPr>
          <w:t>bis zum</w:t>
        </w:r>
      </w:hyperlink>
      <w:r w:rsidRPr="009245FC">
        <w:rPr>
          <w:rFonts w:ascii="Arial" w:hAnsi="Arial" w:cs="Arial"/>
        </w:rPr>
        <w:t> Grafenplatz.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>Mit dem Bus zum Grafenplatz. Okay, den kenne ich. Und weiter?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 xml:space="preserve">Dann geht ihr über den Grafenplatz und kommt in die </w:t>
      </w:r>
      <w:proofErr w:type="spellStart"/>
      <w:r w:rsidRPr="009245FC">
        <w:rPr>
          <w:rFonts w:ascii="Arial" w:hAnsi="Arial" w:cs="Arial"/>
        </w:rPr>
        <w:t>Krugstraße</w:t>
      </w:r>
      <w:proofErr w:type="spellEnd"/>
      <w:r w:rsidRPr="009245FC">
        <w:rPr>
          <w:rFonts w:ascii="Arial" w:hAnsi="Arial" w:cs="Arial"/>
        </w:rPr>
        <w:t>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 xml:space="preserve">In die </w:t>
      </w:r>
      <w:proofErr w:type="spellStart"/>
      <w:r w:rsidRPr="009245FC">
        <w:rPr>
          <w:rFonts w:ascii="Arial" w:hAnsi="Arial" w:cs="Arial"/>
        </w:rPr>
        <w:t>Krugstraße</w:t>
      </w:r>
      <w:proofErr w:type="spellEnd"/>
      <w:r w:rsidRPr="009245FC">
        <w:rPr>
          <w:rFonts w:ascii="Arial" w:hAnsi="Arial" w:cs="Arial"/>
        </w:rPr>
        <w:t>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Ja, genau. </w:t>
      </w:r>
      <w:hyperlink r:id="rId8" w:history="1">
        <w:r w:rsidRPr="009245FC">
          <w:rPr>
            <w:rStyle w:val="a5"/>
            <w:rFonts w:ascii="Arial" w:hAnsi="Arial" w:cs="Arial"/>
            <w:color w:val="auto"/>
            <w:u w:val="none"/>
          </w:rPr>
          <w:t>Geht</w:t>
        </w:r>
      </w:hyperlink>
      <w:r w:rsidRPr="009245FC">
        <w:rPr>
          <w:rFonts w:ascii="Arial" w:hAnsi="Arial" w:cs="Arial"/>
        </w:rPr>
        <w:t xml:space="preserve"> die </w:t>
      </w:r>
      <w:proofErr w:type="spellStart"/>
      <w:r w:rsidRPr="009245FC">
        <w:rPr>
          <w:rFonts w:ascii="Arial" w:hAnsi="Arial" w:cs="Arial"/>
        </w:rPr>
        <w:t>Krugstraße</w:t>
      </w:r>
      <w:proofErr w:type="spellEnd"/>
      <w:r w:rsidRPr="009245FC">
        <w:rPr>
          <w:rFonts w:ascii="Arial" w:hAnsi="Arial" w:cs="Arial"/>
        </w:rPr>
        <w:t> </w:t>
      </w:r>
      <w:hyperlink r:id="rId9" w:history="1">
        <w:r w:rsidRPr="008E45F3">
          <w:rPr>
            <w:rStyle w:val="a5"/>
            <w:rFonts w:ascii="Arial" w:hAnsi="Arial" w:cs="Arial"/>
            <w:color w:val="FF0000"/>
            <w:u w:val="none"/>
          </w:rPr>
          <w:t>entlang</w:t>
        </w:r>
      </w:hyperlink>
      <w:r w:rsidRPr="008E45F3">
        <w:rPr>
          <w:rFonts w:ascii="Arial" w:hAnsi="Arial" w:cs="Arial"/>
          <w:color w:val="FF0000"/>
        </w:rPr>
        <w:t> 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вдоль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>, </w:t>
      </w:r>
      <w:hyperlink r:id="rId10" w:history="1">
        <w:r w:rsidRPr="008E45F3">
          <w:rPr>
            <w:rStyle w:val="a5"/>
            <w:rFonts w:ascii="Arial" w:hAnsi="Arial" w:cs="Arial"/>
            <w:color w:val="FF0000"/>
            <w:u w:val="none"/>
          </w:rPr>
          <w:t>überquert</w:t>
        </w:r>
      </w:hyperlink>
      <w:r w:rsidR="008E45F3" w:rsidRPr="008E45F3">
        <w:rPr>
          <w:rFonts w:ascii="Arial" w:hAnsi="Arial" w:cs="Arial"/>
          <w:color w:val="FF0000"/>
        </w:rPr>
        <w:t xml:space="preserve">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пересекать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> die große </w:t>
      </w:r>
      <w:hyperlink r:id="rId11" w:history="1">
        <w:r w:rsidRPr="008E45F3">
          <w:rPr>
            <w:rStyle w:val="a5"/>
            <w:rFonts w:ascii="Arial" w:hAnsi="Arial" w:cs="Arial"/>
            <w:color w:val="FF0000"/>
            <w:u w:val="none"/>
          </w:rPr>
          <w:t>Kreuzung</w:t>
        </w:r>
      </w:hyperlink>
      <w:r w:rsidRPr="008E45F3">
        <w:rPr>
          <w:rFonts w:ascii="Arial" w:hAnsi="Arial" w:cs="Arial"/>
          <w:color w:val="FF0000"/>
        </w:rPr>
        <w:t> 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перекрёсток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>, dann </w:t>
      </w:r>
      <w:hyperlink r:id="rId12" w:history="1">
        <w:r w:rsidRPr="009245FC">
          <w:rPr>
            <w:rStyle w:val="a5"/>
            <w:rFonts w:ascii="Arial" w:hAnsi="Arial" w:cs="Arial"/>
            <w:color w:val="auto"/>
            <w:u w:val="none"/>
          </w:rPr>
          <w:t>geht</w:t>
        </w:r>
      </w:hyperlink>
      <w:r w:rsidRPr="009245FC">
        <w:rPr>
          <w:rFonts w:ascii="Arial" w:hAnsi="Arial" w:cs="Arial"/>
        </w:rPr>
        <w:t xml:space="preserve"> ihr </w:t>
      </w:r>
      <w:r w:rsidRPr="008E45F3">
        <w:rPr>
          <w:rFonts w:ascii="Arial" w:hAnsi="Arial" w:cs="Arial"/>
          <w:color w:val="FF0000"/>
        </w:rPr>
        <w:t xml:space="preserve">am </w:t>
      </w:r>
      <w:r w:rsidRPr="009245FC">
        <w:rPr>
          <w:rFonts w:ascii="Arial" w:hAnsi="Arial" w:cs="Arial"/>
        </w:rPr>
        <w:t>Theater </w:t>
      </w:r>
      <w:hyperlink r:id="rId13" w:history="1">
        <w:r w:rsidRPr="008E45F3">
          <w:rPr>
            <w:rStyle w:val="a5"/>
            <w:rFonts w:ascii="Arial" w:hAnsi="Arial" w:cs="Arial"/>
            <w:color w:val="FF0000"/>
            <w:u w:val="none"/>
          </w:rPr>
          <w:t>vorbei</w:t>
        </w:r>
      </w:hyperlink>
      <w:r w:rsidR="008E45F3" w:rsidRPr="008E45F3">
        <w:rPr>
          <w:rFonts w:ascii="Arial" w:hAnsi="Arial" w:cs="Arial"/>
          <w:color w:val="FF0000"/>
        </w:rPr>
        <w:t xml:space="preserve">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мимо</w:t>
      </w:r>
      <w:r w:rsidR="008E45F3" w:rsidRPr="008E45F3">
        <w:rPr>
          <w:rFonts w:ascii="Arial" w:hAnsi="Arial" w:cs="Arial"/>
        </w:rPr>
        <w:t xml:space="preserve"> </w:t>
      </w:r>
      <w:r w:rsidR="008E45F3">
        <w:rPr>
          <w:rFonts w:ascii="Arial" w:hAnsi="Arial" w:cs="Arial"/>
          <w:lang w:val="ru-RU"/>
        </w:rPr>
        <w:t>театра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> und an der nächsten </w:t>
      </w:r>
      <w:hyperlink r:id="rId14" w:history="1">
        <w:r w:rsidRPr="009245FC">
          <w:rPr>
            <w:rStyle w:val="a5"/>
            <w:rFonts w:ascii="Arial" w:hAnsi="Arial" w:cs="Arial"/>
            <w:color w:val="auto"/>
            <w:u w:val="none"/>
          </w:rPr>
          <w:t>Ampel</w:t>
        </w:r>
      </w:hyperlink>
      <w:r w:rsidRPr="009245FC">
        <w:rPr>
          <w:rFonts w:ascii="Arial" w:hAnsi="Arial" w:cs="Arial"/>
        </w:rPr>
        <w:t> rechts. Weißt du, wo?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>Ja, ja. Das ist nicht </w:t>
      </w:r>
      <w:hyperlink r:id="rId15" w:history="1">
        <w:r w:rsidRPr="009245FC">
          <w:rPr>
            <w:rStyle w:val="a5"/>
            <w:rFonts w:ascii="Arial" w:hAnsi="Arial" w:cs="Arial"/>
            <w:color w:val="auto"/>
            <w:u w:val="none"/>
          </w:rPr>
          <w:t>weit</w:t>
        </w:r>
      </w:hyperlink>
      <w:r w:rsidRPr="009245FC">
        <w:rPr>
          <w:rFonts w:ascii="Arial" w:hAnsi="Arial" w:cs="Arial"/>
        </w:rPr>
        <w:t>. Am Theater vorbei und dann die zweite Ampel rechts …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[Nein], noch mal …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 xml:space="preserve">Nein, Papa, schon okay. Ich </w:t>
      </w:r>
      <w:r w:rsidRPr="008E45F3">
        <w:rPr>
          <w:rFonts w:ascii="Arial" w:hAnsi="Arial" w:cs="Arial"/>
          <w:color w:val="FF0000"/>
        </w:rPr>
        <w:t xml:space="preserve">schau </w:t>
      </w:r>
      <w:r w:rsidRPr="009245FC">
        <w:rPr>
          <w:rFonts w:ascii="Arial" w:hAnsi="Arial" w:cs="Arial"/>
        </w:rPr>
        <w:t xml:space="preserve">im Handy </w:t>
      </w:r>
      <w:r w:rsidRPr="008E45F3">
        <w:rPr>
          <w:rFonts w:ascii="Arial" w:hAnsi="Arial" w:cs="Arial"/>
          <w:color w:val="FF0000"/>
        </w:rPr>
        <w:t>nach</w:t>
      </w:r>
      <w:r w:rsidR="008E45F3" w:rsidRPr="008E45F3">
        <w:rPr>
          <w:rFonts w:ascii="Arial" w:hAnsi="Arial" w:cs="Arial"/>
          <w:color w:val="FF0000"/>
        </w:rPr>
        <w:t xml:space="preserve"> </w:t>
      </w:r>
      <w:r w:rsidR="008E45F3" w:rsidRPr="008E45F3">
        <w:rPr>
          <w:rFonts w:ascii="Arial" w:hAnsi="Arial" w:cs="Arial"/>
        </w:rPr>
        <w:t>(</w:t>
      </w:r>
      <w:r w:rsidR="008E45F3">
        <w:rPr>
          <w:rFonts w:ascii="Arial" w:hAnsi="Arial" w:cs="Arial"/>
          <w:lang w:val="ru-RU"/>
        </w:rPr>
        <w:t>посмотреть</w:t>
      </w:r>
      <w:r w:rsidR="008E45F3" w:rsidRPr="008E45F3">
        <w:rPr>
          <w:rFonts w:ascii="Arial" w:hAnsi="Arial" w:cs="Arial"/>
        </w:rPr>
        <w:t>)</w:t>
      </w:r>
      <w:r w:rsidRPr="009245FC">
        <w:rPr>
          <w:rFonts w:ascii="Arial" w:hAnsi="Arial" w:cs="Arial"/>
        </w:rPr>
        <w:t>.</w:t>
      </w:r>
      <w:r w:rsidRPr="009245FC">
        <w:rPr>
          <w:rFonts w:ascii="Arial" w:hAnsi="Arial" w:cs="Arial"/>
        </w:rPr>
        <w:br/>
      </w:r>
      <w:r w:rsidRPr="009245FC">
        <w:rPr>
          <w:rFonts w:ascii="Arial" w:hAnsi="Arial" w:cs="Arial"/>
        </w:rPr>
        <w:lastRenderedPageBreak/>
        <w:t>Also, gehen Sie bis zum Grafenplatz. </w:t>
      </w:r>
      <w:hyperlink r:id="rId16" w:history="1">
        <w:r w:rsidRPr="008E45F3">
          <w:rPr>
            <w:rStyle w:val="a5"/>
            <w:rFonts w:ascii="Arial" w:hAnsi="Arial" w:cs="Arial"/>
            <w:color w:val="FF0000"/>
            <w:u w:val="none"/>
          </w:rPr>
          <w:t xml:space="preserve">Biegen </w:t>
        </w:r>
        <w:r w:rsidR="008E45F3">
          <w:rPr>
            <w:rStyle w:val="a5"/>
            <w:rFonts w:ascii="Arial" w:hAnsi="Arial" w:cs="Arial"/>
            <w:color w:val="auto"/>
            <w:u w:val="none"/>
            <w:lang w:val="ru-RU"/>
          </w:rPr>
          <w:t xml:space="preserve">(поворачивать) </w:t>
        </w:r>
        <w:r w:rsidRPr="009245FC">
          <w:rPr>
            <w:rStyle w:val="a5"/>
            <w:rFonts w:ascii="Arial" w:hAnsi="Arial" w:cs="Arial"/>
            <w:color w:val="auto"/>
            <w:u w:val="none"/>
          </w:rPr>
          <w:t>Sie</w:t>
        </w:r>
      </w:hyperlink>
      <w:r w:rsidRPr="009245FC">
        <w:rPr>
          <w:rFonts w:ascii="Arial" w:hAnsi="Arial" w:cs="Arial"/>
        </w:rPr>
        <w:t> dann </w:t>
      </w:r>
      <w:hyperlink r:id="rId17" w:history="1">
        <w:r w:rsidRPr="009245FC">
          <w:rPr>
            <w:rStyle w:val="a5"/>
            <w:rFonts w:ascii="Arial" w:hAnsi="Arial" w:cs="Arial"/>
            <w:color w:val="auto"/>
            <w:u w:val="none"/>
          </w:rPr>
          <w:t xml:space="preserve">links in die </w:t>
        </w:r>
        <w:proofErr w:type="spellStart"/>
        <w:r w:rsidRPr="009245FC">
          <w:rPr>
            <w:rStyle w:val="a5"/>
            <w:rFonts w:ascii="Arial" w:hAnsi="Arial" w:cs="Arial"/>
            <w:color w:val="auto"/>
            <w:u w:val="none"/>
          </w:rPr>
          <w:t>Krugstraße</w:t>
        </w:r>
        <w:proofErr w:type="spellEnd"/>
      </w:hyperlink>
      <w:r w:rsidRPr="009245FC">
        <w:rPr>
          <w:rFonts w:ascii="Arial" w:hAnsi="Arial" w:cs="Arial"/>
        </w:rPr>
        <w:t>. Überqueren Sie die Schlossstraße und biegen Sie an der nächsten Kreuzung rechts in die Adalbert-Stifter-Straße.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JÜRGEN:</w:t>
      </w:r>
      <w:r w:rsidRPr="009245FC">
        <w:rPr>
          <w:rFonts w:ascii="Arial" w:hAnsi="Arial" w:cs="Arial"/>
        </w:rPr>
        <w:br/>
        <w:t>Okay!</w:t>
      </w:r>
    </w:p>
    <w:p w:rsidR="009245FC" w:rsidRPr="009245FC" w:rsidRDefault="009245FC" w:rsidP="009245FC">
      <w:pPr>
        <w:pStyle w:val="a3"/>
        <w:spacing w:before="0" w:beforeAutospacing="0" w:after="300" w:afterAutospacing="0" w:line="375" w:lineRule="atLeast"/>
        <w:rPr>
          <w:rFonts w:ascii="Arial" w:hAnsi="Arial" w:cs="Arial"/>
        </w:rPr>
      </w:pPr>
      <w:r w:rsidRPr="009245FC">
        <w:rPr>
          <w:rStyle w:val="a4"/>
          <w:rFonts w:ascii="Arial" w:hAnsi="Arial" w:cs="Arial"/>
          <w:b w:val="0"/>
          <w:bCs w:val="0"/>
        </w:rPr>
        <w:t>LISA:</w:t>
      </w:r>
      <w:r w:rsidRPr="009245FC">
        <w:rPr>
          <w:rFonts w:ascii="Arial" w:hAnsi="Arial" w:cs="Arial"/>
        </w:rPr>
        <w:br/>
        <w:t xml:space="preserve">Alles klar! </w:t>
      </w:r>
      <w:r w:rsidRPr="008E45F3">
        <w:rPr>
          <w:rFonts w:ascii="Arial" w:hAnsi="Arial" w:cs="Arial"/>
          <w:color w:val="FF0000"/>
        </w:rPr>
        <w:t>Los geht's</w:t>
      </w:r>
      <w:r w:rsidR="008E45F3" w:rsidRPr="008E45F3">
        <w:rPr>
          <w:rFonts w:ascii="Arial" w:hAnsi="Arial" w:cs="Arial"/>
          <w:color w:val="FF0000"/>
          <w:lang w:val="ru-RU"/>
        </w:rPr>
        <w:t xml:space="preserve"> </w:t>
      </w:r>
      <w:r w:rsidR="008E45F3">
        <w:rPr>
          <w:rFonts w:ascii="Arial" w:hAnsi="Arial" w:cs="Arial"/>
          <w:lang w:val="ru-RU"/>
        </w:rPr>
        <w:t>(Вперёд)</w:t>
      </w:r>
      <w:r w:rsidRPr="009245FC">
        <w:rPr>
          <w:rFonts w:ascii="Arial" w:hAnsi="Arial" w:cs="Arial"/>
        </w:rPr>
        <w:t>!</w:t>
      </w:r>
    </w:p>
    <w:p w:rsidR="00AF1692" w:rsidRPr="009245FC" w:rsidRDefault="00AF1692">
      <w:pPr>
        <w:rPr>
          <w:rFonts w:ascii="Arial" w:hAnsi="Arial" w:cs="Arial"/>
          <w:sz w:val="24"/>
          <w:szCs w:val="24"/>
        </w:rPr>
      </w:pPr>
    </w:p>
    <w:sectPr w:rsidR="00AF1692" w:rsidRPr="0092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92"/>
    <w:rsid w:val="008E45F3"/>
    <w:rsid w:val="009245FC"/>
    <w:rsid w:val="00A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F1692"/>
    <w:rPr>
      <w:b/>
      <w:bCs/>
    </w:rPr>
  </w:style>
  <w:style w:type="character" w:styleId="a5">
    <w:name w:val="Hyperlink"/>
    <w:basedOn w:val="a0"/>
    <w:uiPriority w:val="99"/>
    <w:semiHidden/>
    <w:unhideWhenUsed/>
    <w:rsid w:val="00AF16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45F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AF1692"/>
    <w:rPr>
      <w:b/>
      <w:bCs/>
    </w:rPr>
  </w:style>
  <w:style w:type="character" w:styleId="a5">
    <w:name w:val="Hyperlink"/>
    <w:basedOn w:val="a0"/>
    <w:uiPriority w:val="99"/>
    <w:semiHidden/>
    <w:unhideWhenUsed/>
    <w:rsid w:val="00AF16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45FC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0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5983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42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en/an-der-ampel-links/l-37595076/lm" TargetMode="External"/><Relationship Id="rId13" Type="http://schemas.openxmlformats.org/officeDocument/2006/relationships/hyperlink" Target="https://learngerman.dw.com/en/an-der-ampel-links/l-37595076/l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german.dw.com/en/an-der-ampel-links/l-37595076/lm" TargetMode="External"/><Relationship Id="rId12" Type="http://schemas.openxmlformats.org/officeDocument/2006/relationships/hyperlink" Target="https://learngerman.dw.com/en/an-der-ampel-links/l-37595076/lm" TargetMode="External"/><Relationship Id="rId17" Type="http://schemas.openxmlformats.org/officeDocument/2006/relationships/hyperlink" Target="https://learngerman.dw.com/en/an-der-ampel-links/l-37595076/l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en/an-der-ampel-links/l-37595076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en/an-der-ampel-links/l-37595076/lm" TargetMode="External"/><Relationship Id="rId11" Type="http://schemas.openxmlformats.org/officeDocument/2006/relationships/hyperlink" Target="https://learngerman.dw.com/en/an-der-ampel-links/l-37595076/lm" TargetMode="External"/><Relationship Id="rId5" Type="http://schemas.openxmlformats.org/officeDocument/2006/relationships/hyperlink" Target="https://learngerman.dw.com/en/an-der-ampel-links/l-37595076/lm" TargetMode="External"/><Relationship Id="rId15" Type="http://schemas.openxmlformats.org/officeDocument/2006/relationships/hyperlink" Target="https://learngerman.dw.com/en/an-der-ampel-links/l-37595076/lm" TargetMode="External"/><Relationship Id="rId10" Type="http://schemas.openxmlformats.org/officeDocument/2006/relationships/hyperlink" Target="https://learngerman.dw.com/en/an-der-ampel-links/l-37595076/l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en/an-der-ampel-links/l-37595076/lm" TargetMode="External"/><Relationship Id="rId14" Type="http://schemas.openxmlformats.org/officeDocument/2006/relationships/hyperlink" Target="https://learngerman.dw.com/en/an-der-ampel-links/l-37595076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2</cp:revision>
  <dcterms:created xsi:type="dcterms:W3CDTF">2021-02-04T13:42:00Z</dcterms:created>
  <dcterms:modified xsi:type="dcterms:W3CDTF">2021-02-04T13:42:00Z</dcterms:modified>
</cp:coreProperties>
</file>